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1CD2" w14:textId="77777777" w:rsidR="00011B50" w:rsidRPr="0054367A" w:rsidRDefault="00011B50" w:rsidP="00011B50">
      <w:pPr>
        <w:spacing w:after="0"/>
        <w:rPr>
          <w:i/>
        </w:rPr>
      </w:pPr>
      <w:r w:rsidRPr="0054367A">
        <w:rPr>
          <w:b/>
        </w:rPr>
        <w:t>Diversity Chairperson</w:t>
      </w:r>
      <w:r w:rsidRPr="0054367A">
        <w:tab/>
      </w:r>
      <w:r w:rsidRPr="0054367A">
        <w:tab/>
      </w:r>
      <w:r w:rsidRPr="0054367A">
        <w:rPr>
          <w:i/>
        </w:rPr>
        <w:t>Bylaw IV.3 (not Exec. Board)</w:t>
      </w:r>
    </w:p>
    <w:p w14:paraId="474A985A" w14:textId="77777777" w:rsidR="00011B50" w:rsidRPr="0054367A" w:rsidRDefault="00011B50" w:rsidP="00011B50">
      <w:pPr>
        <w:spacing w:after="0"/>
        <w:rPr>
          <w:i/>
        </w:rPr>
      </w:pPr>
      <w:r w:rsidRPr="0054367A">
        <w:t>Term: not specified</w:t>
      </w:r>
      <w:r w:rsidRPr="0054367A">
        <w:tab/>
      </w:r>
      <w:r w:rsidRPr="0054367A">
        <w:tab/>
      </w:r>
      <w:r w:rsidRPr="0054367A">
        <w:tab/>
      </w:r>
      <w:r w:rsidRPr="0054367A">
        <w:rPr>
          <w:i/>
        </w:rPr>
        <w:t>Bylaw V.1</w:t>
      </w:r>
    </w:p>
    <w:p w14:paraId="13C39C79" w14:textId="77777777" w:rsidR="00011B50" w:rsidRPr="0054367A" w:rsidRDefault="00011B50" w:rsidP="00011B50">
      <w:pPr>
        <w:spacing w:after="0"/>
      </w:pPr>
      <w:r w:rsidRPr="0054367A">
        <w:t>Maximum three consecutive years as Diversity Chairperson.</w:t>
      </w:r>
    </w:p>
    <w:p w14:paraId="52569763" w14:textId="77777777" w:rsidR="00011B50" w:rsidRPr="0054367A" w:rsidRDefault="00011B50" w:rsidP="00011B50">
      <w:pPr>
        <w:spacing w:after="0"/>
      </w:pPr>
      <w:r w:rsidRPr="0054367A">
        <w:tab/>
      </w:r>
      <w:r w:rsidRPr="0054367A">
        <w:tab/>
      </w:r>
      <w:r w:rsidRPr="0054367A">
        <w:tab/>
      </w:r>
      <w:r w:rsidRPr="0054367A">
        <w:tab/>
      </w:r>
      <w:r w:rsidRPr="0054367A">
        <w:tab/>
      </w:r>
      <w:r w:rsidRPr="0054367A">
        <w:rPr>
          <w:i/>
        </w:rPr>
        <w:t>Bylaw V.3</w:t>
      </w:r>
    </w:p>
    <w:p w14:paraId="5EFA8B1A" w14:textId="77777777" w:rsidR="00011B50" w:rsidRPr="0054367A" w:rsidRDefault="00011B50" w:rsidP="00011B50">
      <w:pPr>
        <w:spacing w:after="0"/>
      </w:pPr>
    </w:p>
    <w:p w14:paraId="4CB751FD" w14:textId="77777777" w:rsidR="00011B50" w:rsidRPr="0054367A" w:rsidRDefault="00011B50" w:rsidP="00011B50">
      <w:pPr>
        <w:spacing w:after="0"/>
        <w:rPr>
          <w:i/>
        </w:rPr>
      </w:pPr>
      <w:r w:rsidRPr="0054367A">
        <w:t>Qualifications:</w:t>
      </w:r>
      <w:r w:rsidRPr="0054367A">
        <w:tab/>
      </w:r>
      <w:r w:rsidRPr="0054367A">
        <w:tab/>
      </w:r>
      <w:r w:rsidRPr="0054367A">
        <w:tab/>
      </w:r>
      <w:r w:rsidRPr="0054367A">
        <w:rPr>
          <w:i/>
        </w:rPr>
        <w:t>Bylaw VII.3</w:t>
      </w:r>
    </w:p>
    <w:p w14:paraId="2FD1462E" w14:textId="77777777" w:rsidR="00011B50" w:rsidRPr="0054367A" w:rsidRDefault="00011B50" w:rsidP="00011B50">
      <w:pPr>
        <w:spacing w:after="0"/>
      </w:pPr>
      <w:r w:rsidRPr="0054367A">
        <w:t>1.</w:t>
      </w:r>
      <w:r w:rsidRPr="0054367A">
        <w:tab/>
        <w:t>OA membership: 6 months</w:t>
      </w:r>
    </w:p>
    <w:p w14:paraId="0A7E2270" w14:textId="77777777" w:rsidR="00011B50" w:rsidRPr="0054367A" w:rsidRDefault="00011B50" w:rsidP="00011B50">
      <w:pPr>
        <w:spacing w:after="0"/>
      </w:pPr>
      <w:r w:rsidRPr="0054367A">
        <w:t>2.</w:t>
      </w:r>
      <w:r w:rsidRPr="0054367A">
        <w:tab/>
        <w:t>Abstinence: 3 months</w:t>
      </w:r>
    </w:p>
    <w:p w14:paraId="23FBE05B" w14:textId="77777777" w:rsidR="00011B50" w:rsidRPr="0054367A" w:rsidRDefault="00011B50" w:rsidP="00011B50">
      <w:pPr>
        <w:spacing w:after="0"/>
      </w:pPr>
      <w:r w:rsidRPr="0054367A">
        <w:t>3.</w:t>
      </w:r>
      <w:r w:rsidRPr="0054367A">
        <w:tab/>
        <w:t>Intergroup service: 6 of the last 8 months</w:t>
      </w:r>
    </w:p>
    <w:p w14:paraId="10DAC958" w14:textId="77777777" w:rsidR="00011B50" w:rsidRPr="0054367A" w:rsidRDefault="00011B50" w:rsidP="00011B50">
      <w:pPr>
        <w:spacing w:after="0"/>
      </w:pPr>
    </w:p>
    <w:p w14:paraId="346AF6FB" w14:textId="77777777" w:rsidR="00011B50" w:rsidRPr="0054367A" w:rsidRDefault="00011B50" w:rsidP="00011B50">
      <w:pPr>
        <w:spacing w:after="0"/>
        <w:rPr>
          <w:i/>
        </w:rPr>
      </w:pPr>
      <w:r w:rsidRPr="0054367A">
        <w:t>If no qualified candidate is available, these requirements may be modified by the Intergroup Assembly.</w:t>
      </w:r>
      <w:r w:rsidRPr="0054367A">
        <w:tab/>
      </w:r>
      <w:r w:rsidRPr="0054367A">
        <w:tab/>
      </w:r>
      <w:r w:rsidRPr="0054367A">
        <w:rPr>
          <w:i/>
        </w:rPr>
        <w:t>Bylaw V.5, VII.9</w:t>
      </w:r>
    </w:p>
    <w:p w14:paraId="0691D600" w14:textId="77777777" w:rsidR="00011B50" w:rsidRPr="0054367A" w:rsidRDefault="00011B50" w:rsidP="00011B50">
      <w:pPr>
        <w:spacing w:after="0"/>
      </w:pPr>
    </w:p>
    <w:p w14:paraId="23CB772C" w14:textId="77777777" w:rsidR="00011B50" w:rsidRPr="0054367A" w:rsidRDefault="00011B50" w:rsidP="00011B50">
      <w:pPr>
        <w:spacing w:after="0"/>
      </w:pPr>
      <w:r w:rsidRPr="0054367A">
        <w:t>Duties:</w:t>
      </w:r>
    </w:p>
    <w:p w14:paraId="4FA79D2A" w14:textId="77777777" w:rsidR="00011B50" w:rsidRPr="0054367A" w:rsidRDefault="00011B50" w:rsidP="00011B50">
      <w:pPr>
        <w:spacing w:after="0"/>
        <w:rPr>
          <w:color w:val="0A0A0A"/>
          <w:w w:val="105"/>
        </w:rPr>
      </w:pPr>
      <w:r w:rsidRPr="0054367A">
        <w:t xml:space="preserve">1. </w:t>
      </w:r>
      <w:r w:rsidRPr="0054367A">
        <w:rPr>
          <w:color w:val="0A0A0A"/>
          <w:w w:val="105"/>
        </w:rPr>
        <w:t xml:space="preserve"> Attend Intergroup Assembly and Executive Board meetings.</w:t>
      </w:r>
    </w:p>
    <w:p w14:paraId="6C45275A" w14:textId="77777777" w:rsidR="00011B50" w:rsidRPr="0054367A" w:rsidRDefault="00011B50" w:rsidP="00011B50">
      <w:pPr>
        <w:spacing w:after="0"/>
        <w:rPr>
          <w:color w:val="0A0A0A"/>
          <w:w w:val="105"/>
        </w:rPr>
      </w:pPr>
      <w:r w:rsidRPr="0054367A">
        <w:rPr>
          <w:color w:val="0A0A0A"/>
          <w:w w:val="105"/>
        </w:rPr>
        <w:t>2.  Convene and chair a committee that plans and implements activities to promote diversity and inclusion in member OA groups, at events within the Intergroup area, and in the Intergroup Assembly.</w:t>
      </w:r>
    </w:p>
    <w:p w14:paraId="34039265" w14:textId="77777777" w:rsidR="00011B50" w:rsidRPr="0054367A" w:rsidRDefault="00011B50" w:rsidP="00011B50">
      <w:pPr>
        <w:spacing w:after="0"/>
        <w:rPr>
          <w:color w:val="0A0A0A"/>
          <w:w w:val="105"/>
        </w:rPr>
      </w:pPr>
      <w:r w:rsidRPr="0054367A">
        <w:rPr>
          <w:color w:val="0A0A0A"/>
          <w:w w:val="105"/>
        </w:rPr>
        <w:t>3.  Coordinate trainings and outreach efforts to promote diversity and inclusion within our OA groups.</w:t>
      </w:r>
    </w:p>
    <w:p w14:paraId="0813F959" w14:textId="77777777" w:rsidR="00011B50" w:rsidRPr="0054367A" w:rsidRDefault="00011B50" w:rsidP="00011B50">
      <w:pPr>
        <w:spacing w:after="0"/>
        <w:rPr>
          <w:color w:val="0A0A0A"/>
          <w:w w:val="105"/>
        </w:rPr>
      </w:pPr>
      <w:r w:rsidRPr="0054367A">
        <w:rPr>
          <w:color w:val="0A0A0A"/>
          <w:w w:val="105"/>
        </w:rPr>
        <w:t>4.  Become familiar with World Service Unity with Diversity Policy and Checklist.</w:t>
      </w:r>
    </w:p>
    <w:p w14:paraId="015177D8" w14:textId="77777777" w:rsidR="00011B50" w:rsidRPr="00DE3665" w:rsidRDefault="00011B50" w:rsidP="00011B50">
      <w:pPr>
        <w:spacing w:after="0"/>
        <w:rPr>
          <w:color w:val="0A0A0A"/>
          <w:w w:val="105"/>
        </w:rPr>
      </w:pPr>
      <w:r>
        <w:rPr>
          <w:color w:val="0A0A0A"/>
          <w:w w:val="105"/>
        </w:rPr>
        <w:t xml:space="preserve">5.  Upload documents relevant to Diversity Committee members and future Diversity Chairpersons to </w:t>
      </w:r>
      <w:r>
        <w:t>“Position-specific Documents/Diversity Chair” Dropbox folder.</w:t>
      </w:r>
    </w:p>
    <w:p w14:paraId="2D6F48E6" w14:textId="77777777" w:rsidR="00011B50" w:rsidRPr="0054367A" w:rsidRDefault="00011B50" w:rsidP="00011B50">
      <w:pPr>
        <w:spacing w:after="0"/>
        <w:rPr>
          <w:color w:val="0A0A0A"/>
          <w:w w:val="105"/>
        </w:rPr>
      </w:pPr>
    </w:p>
    <w:p w14:paraId="214C7893" w14:textId="77777777" w:rsidR="00011B50" w:rsidRPr="0054367A" w:rsidRDefault="00011B50" w:rsidP="00011B50">
      <w:pPr>
        <w:spacing w:after="0"/>
        <w:rPr>
          <w:i/>
          <w:w w:val="105"/>
        </w:rPr>
      </w:pPr>
      <w:r w:rsidRPr="0054367A">
        <w:rPr>
          <w:i/>
          <w:w w:val="105"/>
        </w:rPr>
        <w:t>Duties are based on Nov. 2012 Job Description (“EB OA IG Job Duties . . .”) and “IG Diversity Chairperson JD.doc” in “Service Position Descriptions” Dropbox folder.</w:t>
      </w:r>
    </w:p>
    <w:p w14:paraId="0DBA564A" w14:textId="77777777" w:rsidR="00011B50" w:rsidRPr="0054367A" w:rsidRDefault="00011B50" w:rsidP="00011B50">
      <w:pPr>
        <w:spacing w:after="0"/>
        <w:rPr>
          <w:i/>
          <w:w w:val="105"/>
        </w:rPr>
      </w:pPr>
    </w:p>
    <w:p w14:paraId="408D1D87" w14:textId="77777777" w:rsidR="00011B50" w:rsidRPr="0054367A" w:rsidRDefault="00011B50" w:rsidP="00011B50">
      <w:pPr>
        <w:spacing w:after="0"/>
        <w:rPr>
          <w:i/>
          <w:w w:val="105"/>
        </w:rPr>
      </w:pPr>
      <w:r w:rsidRPr="0054367A">
        <w:rPr>
          <w:i/>
          <w:w w:val="105"/>
        </w:rPr>
        <w:t>NOTES:</w:t>
      </w:r>
    </w:p>
    <w:p w14:paraId="00B28E90" w14:textId="77777777" w:rsidR="00011B50" w:rsidRPr="0054367A" w:rsidRDefault="00011B50" w:rsidP="00011B50">
      <w:pPr>
        <w:spacing w:after="0"/>
        <w:rPr>
          <w:i/>
          <w:w w:val="105"/>
        </w:rPr>
      </w:pPr>
    </w:p>
    <w:p w14:paraId="5D13E342" w14:textId="77777777" w:rsidR="00011B50" w:rsidRDefault="00011B50" w:rsidP="00011B50">
      <w:pPr>
        <w:spacing w:after="0"/>
        <w:rPr>
          <w:i/>
        </w:rPr>
      </w:pPr>
      <w:r w:rsidRPr="0054367A">
        <w:rPr>
          <w:i/>
          <w:w w:val="105"/>
        </w:rPr>
        <w:t xml:space="preserve">Should the duties be more specific, </w:t>
      </w:r>
      <w:r w:rsidRPr="0054367A">
        <w:rPr>
          <w:i/>
        </w:rPr>
        <w:t>or should they be left open-ended so the Diversity Chair and Committee can choose projects to work on?</w:t>
      </w:r>
    </w:p>
    <w:p w14:paraId="08331E68" w14:textId="77777777" w:rsidR="00011B50" w:rsidRDefault="00011B50"/>
    <w:sectPr w:rsidR="0001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50"/>
    <w:rsid w:val="0001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55A3"/>
  <w15:chartTrackingRefBased/>
  <w15:docId w15:val="{D2F7A1F9-05ED-444D-9472-523A4579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B50"/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Middaugh</dc:creator>
  <cp:keywords/>
  <dc:description/>
  <cp:lastModifiedBy>Dallas Middaugh</cp:lastModifiedBy>
  <cp:revision>1</cp:revision>
  <dcterms:created xsi:type="dcterms:W3CDTF">2020-06-23T04:13:00Z</dcterms:created>
  <dcterms:modified xsi:type="dcterms:W3CDTF">2020-06-23T04:13:00Z</dcterms:modified>
</cp:coreProperties>
</file>